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71343" w14:textId="6023F87B" w:rsidR="00B61E7E" w:rsidRPr="00B61E7E" w:rsidRDefault="008E6C97" w:rsidP="00956A46">
      <w:pPr>
        <w:rPr>
          <w:b/>
          <w:bCs/>
          <w:sz w:val="32"/>
          <w:szCs w:val="32"/>
        </w:rPr>
      </w:pPr>
      <w:r w:rsidRPr="00B61E7E">
        <w:rPr>
          <w:b/>
          <w:bCs/>
          <w:sz w:val="32"/>
          <w:szCs w:val="32"/>
        </w:rPr>
        <w:t>LANCASHIRE COUNTY NETBALL ASSOCIATIO</w:t>
      </w:r>
      <w:r w:rsidR="00B61E7E" w:rsidRPr="00B61E7E">
        <w:rPr>
          <w:b/>
          <w:bCs/>
          <w:sz w:val="32"/>
          <w:szCs w:val="32"/>
        </w:rPr>
        <w:t>N</w:t>
      </w:r>
      <w:r w:rsidRPr="00B61E7E">
        <w:rPr>
          <w:b/>
          <w:bCs/>
          <w:sz w:val="32"/>
          <w:szCs w:val="32"/>
        </w:rPr>
        <w:t xml:space="preserve"> (LCNA)</w:t>
      </w:r>
      <w:r w:rsidR="00B61E7E" w:rsidRPr="00B61E7E">
        <w:rPr>
          <w:b/>
          <w:bCs/>
          <w:sz w:val="32"/>
          <w:szCs w:val="32"/>
        </w:rPr>
        <w:t xml:space="preserve"> </w:t>
      </w:r>
      <w:r w:rsidRPr="00B61E7E">
        <w:rPr>
          <w:b/>
          <w:bCs/>
          <w:sz w:val="32"/>
          <w:szCs w:val="32"/>
        </w:rPr>
        <w:t xml:space="preserve">PERFORMANCE LEAD </w:t>
      </w:r>
    </w:p>
    <w:p w14:paraId="326B7994" w14:textId="77777777" w:rsidR="00B61E7E" w:rsidRDefault="00B61E7E" w:rsidP="00956A46"/>
    <w:p w14:paraId="3DF5F22A" w14:textId="264F92CF" w:rsidR="00B61E7E" w:rsidRDefault="008E6C97" w:rsidP="00956A46">
      <w:r>
        <w:t xml:space="preserve">The Performance Lead shall:- </w:t>
      </w:r>
    </w:p>
    <w:p w14:paraId="0F3F8FA8" w14:textId="6EC040F1" w:rsidR="00B61E7E" w:rsidRDefault="008E6C97" w:rsidP="00956A46">
      <w:r>
        <w:t>• Be a Member of England Netball</w:t>
      </w:r>
      <w:r w:rsidR="00B61E7E">
        <w:t xml:space="preserve"> and Lancashire County Netball</w:t>
      </w:r>
      <w:r>
        <w:t xml:space="preserve">. </w:t>
      </w:r>
    </w:p>
    <w:p w14:paraId="4912F81C" w14:textId="77777777" w:rsidR="00B801BE" w:rsidRDefault="008E6C97" w:rsidP="00956A46">
      <w:r>
        <w:t xml:space="preserve">• Chair </w:t>
      </w:r>
      <w:r w:rsidR="00B801BE">
        <w:t>any</w:t>
      </w:r>
      <w:r>
        <w:t xml:space="preserve"> Performance TSG.</w:t>
      </w:r>
    </w:p>
    <w:p w14:paraId="24363FC2" w14:textId="77777777" w:rsidR="00B61E7E" w:rsidRDefault="008E6C97" w:rsidP="00956A46">
      <w:r>
        <w:t xml:space="preserve">• Be up to date with knowledge of England Netball’s performance pathway. </w:t>
      </w:r>
    </w:p>
    <w:p w14:paraId="45D319CB" w14:textId="18F0B8D7" w:rsidR="00F16215" w:rsidRDefault="008E6C97" w:rsidP="00956A46">
      <w:r>
        <w:t xml:space="preserve">• Organise Satellite and County Academies programmes, trials and match play/tournaments. </w:t>
      </w:r>
    </w:p>
    <w:p w14:paraId="2CAFFC88" w14:textId="07D65DA4" w:rsidR="00B61E7E" w:rsidRDefault="008E6C97" w:rsidP="00956A46">
      <w:r>
        <w:t xml:space="preserve">• Establish links with franchises. </w:t>
      </w:r>
    </w:p>
    <w:p w14:paraId="6BEA1025" w14:textId="77777777" w:rsidR="00B61E7E" w:rsidRDefault="008E6C97" w:rsidP="00956A46">
      <w:r>
        <w:t xml:space="preserve">• Liaise with the Treasurer over fees, expenses and other monies. </w:t>
      </w:r>
    </w:p>
    <w:p w14:paraId="2529D398" w14:textId="47850C38" w:rsidR="00B61E7E" w:rsidRDefault="008E6C97" w:rsidP="00956A46">
      <w:r>
        <w:t xml:space="preserve">• Attend </w:t>
      </w:r>
      <w:r w:rsidR="00B801BE">
        <w:t xml:space="preserve">North West </w:t>
      </w:r>
      <w:r>
        <w:t xml:space="preserve">Region Performance TSG meetings. </w:t>
      </w:r>
    </w:p>
    <w:p w14:paraId="39457E7F" w14:textId="77777777" w:rsidR="00B61E7E" w:rsidRDefault="008E6C97" w:rsidP="00956A46">
      <w:r>
        <w:t xml:space="preserve">• Be responsible for the implementation of the performance aspects of the County Development Plan. </w:t>
      </w:r>
    </w:p>
    <w:p w14:paraId="6EE52714" w14:textId="0B295AA0" w:rsidR="00B61E7E" w:rsidRDefault="008E6C97" w:rsidP="00956A46">
      <w:r>
        <w:t xml:space="preserve">• Produce a written report for the MMC Meetings. If unable to attend, send a written report to the Secretary.  </w:t>
      </w:r>
    </w:p>
    <w:p w14:paraId="199826B0" w14:textId="1B7E560B" w:rsidR="00B801BE" w:rsidRDefault="00B801BE" w:rsidP="00956A46">
      <w:pPr>
        <w:rPr>
          <w:b/>
          <w:bCs/>
        </w:rPr>
      </w:pPr>
      <w:r w:rsidRPr="00B801BE">
        <w:rPr>
          <w:b/>
          <w:bCs/>
        </w:rPr>
        <w:t>Qualities Required</w:t>
      </w:r>
    </w:p>
    <w:p w14:paraId="1243FE2F" w14:textId="77777777" w:rsidR="00D45ACA" w:rsidRDefault="00D45ACA" w:rsidP="00D45ACA">
      <w:r>
        <w:t xml:space="preserve">• Holds the Level 2 Coaching qualification or higher </w:t>
      </w:r>
    </w:p>
    <w:p w14:paraId="4C271920" w14:textId="7169A83C" w:rsidR="00B61E7E" w:rsidRDefault="008E6C97" w:rsidP="00956A46">
      <w:r>
        <w:t xml:space="preserve">• Works well with others; </w:t>
      </w:r>
      <w:r w:rsidR="00625449">
        <w:t>remains neutral at all times</w:t>
      </w:r>
      <w:r w:rsidR="00BD0409">
        <w:t xml:space="preserve">; </w:t>
      </w:r>
      <w:r>
        <w:t xml:space="preserve">is positive and helpful; listens; involves; respects and learns from the contribution of others </w:t>
      </w:r>
    </w:p>
    <w:p w14:paraId="5F388CE0" w14:textId="77777777" w:rsidR="00B61E7E" w:rsidRDefault="008E6C97" w:rsidP="00956A46">
      <w:r>
        <w:t xml:space="preserve">• Good communication skills for delivering key messages </w:t>
      </w:r>
    </w:p>
    <w:p w14:paraId="5592FAC8" w14:textId="77777777" w:rsidR="00B61E7E" w:rsidRDefault="008E6C97" w:rsidP="00956A46">
      <w:r>
        <w:t xml:space="preserve">• Values diversity and difference; operates with integrity and openness </w:t>
      </w:r>
    </w:p>
    <w:p w14:paraId="7719683E" w14:textId="17814724" w:rsidR="00204EAD" w:rsidRPr="00956A46" w:rsidRDefault="008E6C97" w:rsidP="00956A46">
      <w:r>
        <w:t>• Strong organisational skills</w:t>
      </w:r>
    </w:p>
    <w:sectPr w:rsidR="00204EAD" w:rsidRPr="0095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75"/>
    <w:rsid w:val="001E4EA2"/>
    <w:rsid w:val="001F40CB"/>
    <w:rsid w:val="00204EAD"/>
    <w:rsid w:val="00252E75"/>
    <w:rsid w:val="00625449"/>
    <w:rsid w:val="008E6C97"/>
    <w:rsid w:val="00956A46"/>
    <w:rsid w:val="00B61E7E"/>
    <w:rsid w:val="00B801BE"/>
    <w:rsid w:val="00BD0409"/>
    <w:rsid w:val="00D45ACA"/>
    <w:rsid w:val="00D77C74"/>
    <w:rsid w:val="00DB0C12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AF49"/>
  <w15:chartTrackingRefBased/>
  <w15:docId w15:val="{8D06C66D-5ED4-4D4B-A24D-FD1309A1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E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E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E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E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E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E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E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E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E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E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E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E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E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E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E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E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2E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E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E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2E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E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2E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2E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E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E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2E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Wignall</dc:creator>
  <cp:keywords/>
  <dc:description/>
  <cp:lastModifiedBy>Anne Wignall</cp:lastModifiedBy>
  <cp:revision>9</cp:revision>
  <dcterms:created xsi:type="dcterms:W3CDTF">2024-06-08T14:48:00Z</dcterms:created>
  <dcterms:modified xsi:type="dcterms:W3CDTF">2024-06-08T15:14:00Z</dcterms:modified>
</cp:coreProperties>
</file>